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EC6" w:rsidRPr="00C55A01" w:rsidRDefault="005C7EC6">
      <w:pPr>
        <w:rPr>
          <w:sz w:val="32"/>
          <w:szCs w:val="32"/>
          <w:u w:val="single"/>
        </w:rPr>
      </w:pPr>
      <w:r w:rsidRPr="00C55A01">
        <w:rPr>
          <w:sz w:val="32"/>
          <w:szCs w:val="32"/>
          <w:u w:val="single"/>
        </w:rPr>
        <w:t xml:space="preserve">Using </w:t>
      </w:r>
      <w:proofErr w:type="spellStart"/>
      <w:r w:rsidRPr="00C55A01">
        <w:rPr>
          <w:sz w:val="32"/>
          <w:szCs w:val="32"/>
          <w:u w:val="single"/>
        </w:rPr>
        <w:t>upat_list</w:t>
      </w:r>
      <w:proofErr w:type="spellEnd"/>
      <w:r w:rsidR="00C55A01">
        <w:rPr>
          <w:sz w:val="32"/>
          <w:szCs w:val="32"/>
          <w:u w:val="single"/>
        </w:rPr>
        <w:t xml:space="preserve"> (Additional Notes)</w:t>
      </w:r>
    </w:p>
    <w:p w:rsidR="005C7EC6" w:rsidRDefault="005C7EC6"/>
    <w:p w:rsidR="00C55A01" w:rsidRDefault="00C55A01"/>
    <w:p w:rsidR="005C7EC6" w:rsidRDefault="005C7EC6">
      <w:r>
        <w:t xml:space="preserve">“$ </w:t>
      </w:r>
      <w:proofErr w:type="spellStart"/>
      <w:r>
        <w:t>upat_list</w:t>
      </w:r>
      <w:proofErr w:type="spellEnd"/>
      <w:r>
        <w:t xml:space="preserve"> -</w:t>
      </w:r>
      <w:proofErr w:type="spellStart"/>
      <w:r>
        <w:t>nomatch</w:t>
      </w:r>
      <w:proofErr w:type="spellEnd"/>
      <w:r>
        <w:t xml:space="preserve">” will give you results for all timepoints for a single site and sample # without matching to Baseline.  I.e. </w:t>
      </w:r>
      <w:r w:rsidR="00C55A01">
        <w:t>the common region will be 100% for all measurements.</w:t>
      </w:r>
    </w:p>
    <w:p w:rsidR="00C55A01" w:rsidRDefault="00C55A01"/>
    <w:p w:rsidR="00C55A01" w:rsidRDefault="005C7EC6">
      <w:r>
        <w:t xml:space="preserve">“$ </w:t>
      </w:r>
      <w:proofErr w:type="spellStart"/>
      <w:r>
        <w:t>upat_list</w:t>
      </w:r>
      <w:proofErr w:type="spellEnd"/>
      <w:r>
        <w:t xml:space="preserve"> -h” will show you all of the available parameters </w:t>
      </w:r>
      <w:r w:rsidR="00C55A01">
        <w:t xml:space="preserve">(see below in orange) </w:t>
      </w:r>
      <w:r>
        <w:t xml:space="preserve">for generating results using </w:t>
      </w:r>
      <w:proofErr w:type="spellStart"/>
      <w:r>
        <w:t>upat_list</w:t>
      </w:r>
      <w:proofErr w:type="spellEnd"/>
      <w:r>
        <w:t xml:space="preserve">.  </w:t>
      </w:r>
      <w:r w:rsidR="00C55A01">
        <w:t xml:space="preserve">These parameters aren’t always obvious when using </w:t>
      </w:r>
      <w:proofErr w:type="spellStart"/>
      <w:r w:rsidR="00C55A01">
        <w:t>upat_list</w:t>
      </w:r>
      <w:proofErr w:type="spellEnd"/>
      <w:r w:rsidR="00C55A01">
        <w:t xml:space="preserve"> with prompts.  </w:t>
      </w:r>
    </w:p>
    <w:p w:rsidR="00C55A01" w:rsidRDefault="00C55A01"/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$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-h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Program: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upat_print_list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V1.9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Started:  2-AUG-2018 07:13:20.90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Program: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upat_print_list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V1.9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Use the following modes to run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upat_print_list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: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 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upat_print_list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-list  for export to spreadsheet, default mode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 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upat_print_list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-print for PostScript output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 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upat_print_list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-show  for text output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 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upat_print_list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-advanced to access advanced options interactively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Standard Command-Line Arguments: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-b=&lt;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pat_nr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      First patient, default = 1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-e=&lt;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pat_nr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      Last patient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In list &amp; show modes, default = last patient in database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In print mode, default = first patient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-s=&lt;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site_code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   Site code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In list &amp; show modes, RL RR R* TL TR T* CU *, default = *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In print mode, RL RR TL TR CU, default = RL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mb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=&lt;date&gt;       Begin of measurement period, default = 1st measurement date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-me=&lt;date&gt;       End of measurement period, default = current date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Dates must be given in VMS format, e.g. 01-JAN-2000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-f=&lt;#_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followups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 Maximum number of follow-ups to match, default = 19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-t=&lt;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file_name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   Name of template file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In list mode,  default = UPAT_LIST_SHEET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                   In print mode, default = 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UPAT_EVAL_SHEETxx</w:t>
      </w:r>
      <w:proofErr w:type="spellEnd"/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In show mode,  default = UPAT_SINGLE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-o=&lt;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file_name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   Name of output file (in SYS$SCRATCH by default)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In list &amp; print modes, stored in SYS$SCRATCH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In show mode, written to SYS$OUTPUT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-c=&lt;number&gt;      Number of Print copies if in print mode. default = 1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-v=&lt;level&gt;       Verbosity from 0 (silent) to 2 (verbose), default = 1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-h               Print this help and exit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Advanced Command-Line Arguments: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-et=&lt;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eval_type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  Type code of evaluation, default = 2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eb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=&lt;date&gt;       Begin of evaluation period, default = 1st measurement date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ee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=&lt;date&gt;       End of evaluation period, default = current date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tb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=&lt;date&gt;       Begin of matching period, default = 1st measurement date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te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=&lt;date&gt;       End of matching period, default = current date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Dates must be given in VMS format, e.g. 01-JAN-2000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sk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=&lt;#_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to_skip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  Number of measurements to skip, default = 0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-m=&lt;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meas_list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   Numbered List of measurements to take, e.g. 0,1,2,5,8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nomatch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        Do not match follow up measurement, just take all slices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sb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              Begin of Slice Range in % to be evaluated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-se                End of Slice Range in % to be evaluated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-q               Only take evaluations with quality better than (and including) this.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If positive number: all scans of better quality (incl. this) 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                    as well as all non-graded scans are taken.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If negative number: non-graded scans are NOT taken.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qs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            Only take Structural evaluations with quality better than (and including) this.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                  Thus: between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qd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and -q: only Density results are printed.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lastRenderedPageBreak/>
        <w:t>                   Parameter is disregarded if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qs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 xml:space="preserve"> &gt;= -q.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=&lt;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unit_type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&gt;  0-&gt;default unit, 1-&gt;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linatt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, 2-&gt;mg HA/</w:t>
      </w:r>
      <w:proofErr w:type="spellStart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ccm</w:t>
      </w:r>
      <w:proofErr w:type="spellEnd"/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, 3-&gt;HU, default = 0</w:t>
      </w:r>
    </w:p>
    <w:p w:rsidR="005C7EC6" w:rsidRPr="00C55A01" w:rsidRDefault="005C7EC6" w:rsidP="005C7EC6">
      <w:pPr>
        <w:shd w:val="clear" w:color="auto" w:fill="FFFFFF"/>
        <w:rPr>
          <w:rFonts w:ascii="Tahoma" w:eastAsia="Times New Roman" w:hAnsi="Tahoma" w:cs="Tahoma"/>
          <w:color w:val="ED7D31" w:themeColor="accent2"/>
          <w:sz w:val="23"/>
          <w:szCs w:val="23"/>
        </w:rPr>
      </w:pPr>
      <w:r w:rsidRPr="00C55A01">
        <w:rPr>
          <w:rFonts w:ascii="Menlo" w:eastAsia="Times New Roman" w:hAnsi="Menlo" w:cs="Menlo"/>
          <w:color w:val="ED7D31" w:themeColor="accent2"/>
          <w:sz w:val="17"/>
          <w:szCs w:val="17"/>
          <w:shd w:val="clear" w:color="auto" w:fill="FFFFFF"/>
        </w:rPr>
        <w:t>  -cd=&lt;density&gt;    Value of compact density to use, default = 1200.000000</w:t>
      </w:r>
    </w:p>
    <w:p w:rsidR="00C55A01" w:rsidRDefault="00C55A01"/>
    <w:p w:rsidR="00C55A01" w:rsidRDefault="00C55A01">
      <w:r>
        <w:t xml:space="preserve">From these options, you can write out your own command (vs. using prompts) to give you the specifics you are looking for.  </w:t>
      </w:r>
    </w:p>
    <w:p w:rsidR="00C55A01" w:rsidRDefault="00C55A01"/>
    <w:p w:rsidR="005C7EC6" w:rsidRDefault="00C55A01">
      <w:r>
        <w:t xml:space="preserve">By specifying </w:t>
      </w:r>
      <w:r w:rsidR="005C7EC6">
        <w:t>the CAMOS template of “UPAT_EVAL_CAMOS.PS”</w:t>
      </w:r>
      <w:r>
        <w:t>, you will get</w:t>
      </w:r>
      <w:r w:rsidR="005C7EC6">
        <w:t xml:space="preserve"> the “Camos” report style.  For example</w:t>
      </w:r>
      <w:r>
        <w:t>:</w:t>
      </w:r>
    </w:p>
    <w:p w:rsidR="005C7EC6" w:rsidRPr="00C55A01" w:rsidRDefault="005C7EC6">
      <w:pPr>
        <w:rPr>
          <w:color w:val="5B9BD5" w:themeColor="accent5"/>
        </w:rPr>
      </w:pPr>
    </w:p>
    <w:p w:rsidR="00C55A01" w:rsidRDefault="00C55A01" w:rsidP="00C55A01">
      <w:pPr>
        <w:rPr>
          <w:color w:val="5B9BD5" w:themeColor="accent5"/>
        </w:rPr>
      </w:pPr>
      <w:r>
        <w:rPr>
          <w:color w:val="5B9BD5" w:themeColor="accent5"/>
        </w:rPr>
        <w:t xml:space="preserve">$ </w:t>
      </w:r>
      <w:proofErr w:type="spellStart"/>
      <w:r w:rsidR="00E62207">
        <w:rPr>
          <w:color w:val="5B9BD5" w:themeColor="accent5"/>
        </w:rPr>
        <w:t>upat_list</w:t>
      </w:r>
      <w:proofErr w:type="spellEnd"/>
      <w:r w:rsidR="00E62207">
        <w:rPr>
          <w:color w:val="5B9BD5" w:themeColor="accent5"/>
        </w:rPr>
        <w:t xml:space="preserve"> -b=1000 -e=1000 -s=TL -</w:t>
      </w:r>
      <w:proofErr w:type="spellStart"/>
      <w:r w:rsidR="00E62207">
        <w:rPr>
          <w:color w:val="5B9BD5" w:themeColor="accent5"/>
        </w:rPr>
        <w:t>mb</w:t>
      </w:r>
      <w:proofErr w:type="spellEnd"/>
      <w:r w:rsidR="00E62207">
        <w:rPr>
          <w:color w:val="5B9BD5" w:themeColor="accent5"/>
        </w:rPr>
        <w:t>=01-MAY-2000</w:t>
      </w:r>
      <w:r w:rsidRPr="00C55A01">
        <w:rPr>
          <w:color w:val="5B9BD5" w:themeColor="accent5"/>
        </w:rPr>
        <w:t xml:space="preserve"> -me=01-AUG-2018 -</w:t>
      </w:r>
      <w:proofErr w:type="spellStart"/>
      <w:r w:rsidRPr="00C55A01">
        <w:rPr>
          <w:color w:val="5B9BD5" w:themeColor="accent5"/>
        </w:rPr>
        <w:t>nomatch</w:t>
      </w:r>
      <w:proofErr w:type="spellEnd"/>
      <w:r w:rsidRPr="00C55A01">
        <w:rPr>
          <w:color w:val="5B9BD5" w:themeColor="accent5"/>
        </w:rPr>
        <w:t xml:space="preserve"> -t=DISK1:[MICROCT.COMMANDS]UPAT_EVAL_CAMOS.PS -</w:t>
      </w:r>
      <w:r w:rsidR="00E62207">
        <w:rPr>
          <w:color w:val="5B9BD5" w:themeColor="accent5"/>
        </w:rPr>
        <w:t>c=0 -o=sys$scratch:upat_pat_1000</w:t>
      </w:r>
      <w:r w:rsidRPr="00C55A01">
        <w:rPr>
          <w:color w:val="5B9BD5" w:themeColor="accent5"/>
        </w:rPr>
        <w:t>_tl_camos.ps</w:t>
      </w:r>
    </w:p>
    <w:p w:rsidR="00E62207" w:rsidRDefault="00E62207" w:rsidP="00C55A01">
      <w:pPr>
        <w:rPr>
          <w:color w:val="5B9BD5" w:themeColor="accent5"/>
        </w:rPr>
      </w:pPr>
    </w:p>
    <w:p w:rsidR="00E62207" w:rsidRDefault="00E62207" w:rsidP="00C55A01">
      <w:pPr>
        <w:rPr>
          <w:color w:val="000000" w:themeColor="text1"/>
        </w:rPr>
      </w:pPr>
      <w:r>
        <w:rPr>
          <w:color w:val="000000" w:themeColor="text1"/>
        </w:rPr>
        <w:t>Note that there are actually many kinds of report templates.  These can be found via:</w:t>
      </w:r>
    </w:p>
    <w:p w:rsidR="00E62207" w:rsidRDefault="00E62207" w:rsidP="00C55A01">
      <w:pPr>
        <w:rPr>
          <w:color w:val="000000" w:themeColor="text1"/>
        </w:rPr>
      </w:pPr>
    </w:p>
    <w:p w:rsidR="00E62207" w:rsidRDefault="00E62207" w:rsidP="00C55A01">
      <w:pPr>
        <w:rPr>
          <w:color w:val="000000" w:themeColor="text1"/>
        </w:rPr>
      </w:pPr>
      <w:r>
        <w:rPr>
          <w:color w:val="000000" w:themeColor="text1"/>
        </w:rPr>
        <w:t xml:space="preserve">$ </w:t>
      </w:r>
      <w:proofErr w:type="spellStart"/>
      <w:r>
        <w:rPr>
          <w:color w:val="000000" w:themeColor="text1"/>
        </w:rPr>
        <w:t>dir</w:t>
      </w:r>
      <w:proofErr w:type="spellEnd"/>
      <w:r>
        <w:rPr>
          <w:color w:val="000000" w:themeColor="text1"/>
        </w:rPr>
        <w:t xml:space="preserve"> UU:*.PS</w:t>
      </w:r>
    </w:p>
    <w:p w:rsidR="00E62207" w:rsidRDefault="00E62207" w:rsidP="00C55A01">
      <w:pPr>
        <w:rPr>
          <w:color w:val="000000" w:themeColor="text1"/>
        </w:rPr>
      </w:pPr>
    </w:p>
    <w:p w:rsidR="00E62207" w:rsidRPr="00C55A01" w:rsidRDefault="00E62207" w:rsidP="00C55A01">
      <w:pPr>
        <w:rPr>
          <w:color w:val="000000" w:themeColor="text1"/>
        </w:rPr>
      </w:pPr>
      <w:r>
        <w:rPr>
          <w:color w:val="000000" w:themeColor="text1"/>
        </w:rPr>
        <w:t xml:space="preserve">“SCUSA” is a short form for </w:t>
      </w:r>
      <w:proofErr w:type="spellStart"/>
      <w:r>
        <w:rPr>
          <w:color w:val="000000" w:themeColor="text1"/>
        </w:rPr>
        <w:t>Scanco</w:t>
      </w:r>
      <w:proofErr w:type="spellEnd"/>
      <w:r>
        <w:rPr>
          <w:color w:val="000000" w:themeColor="text1"/>
        </w:rPr>
        <w:t xml:space="preserve"> USA templates.  I.e. templates that fit on an 8.5” X 11” page.</w:t>
      </w:r>
      <w:bookmarkStart w:id="0" w:name="_GoBack"/>
      <w:bookmarkEnd w:id="0"/>
      <w:r>
        <w:rPr>
          <w:color w:val="000000" w:themeColor="text1"/>
        </w:rPr>
        <w:t xml:space="preserve"> </w:t>
      </w:r>
    </w:p>
    <w:p w:rsidR="005C7EC6" w:rsidRDefault="005C7EC6"/>
    <w:sectPr w:rsidR="005C7EC6" w:rsidSect="009B49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EC6"/>
    <w:rsid w:val="00013668"/>
    <w:rsid w:val="00137B95"/>
    <w:rsid w:val="00536C5A"/>
    <w:rsid w:val="005C7EC6"/>
    <w:rsid w:val="009B49E1"/>
    <w:rsid w:val="00C55A01"/>
    <w:rsid w:val="00E6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F5FD79"/>
  <w15:chartTrackingRefBased/>
  <w15:docId w15:val="{8D6ADC94-591F-4847-8FF2-0362BAF6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5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2018-08-02T13:54:00Z</dcterms:created>
  <dcterms:modified xsi:type="dcterms:W3CDTF">2018-08-07T15:55:00Z</dcterms:modified>
</cp:coreProperties>
</file>